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922" w:rsidRPr="00B92DCA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2D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92DC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92D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92DC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92DCA">
        <w:rPr>
          <w:rFonts w:ascii="Times New Roman" w:hAnsi="Times New Roman" w:cs="Times New Roman"/>
          <w:sz w:val="24"/>
          <w:szCs w:val="24"/>
        </w:rPr>
        <w:t xml:space="preserve">     </w:t>
      </w:r>
      <w:r w:rsidR="00B92DCA" w:rsidRPr="00B92DCA">
        <w:rPr>
          <w:rFonts w:ascii="Times New Roman" w:hAnsi="Times New Roman" w:cs="Times New Roman"/>
          <w:sz w:val="24"/>
          <w:szCs w:val="24"/>
        </w:rPr>
        <w:t>П</w:t>
      </w:r>
      <w:r w:rsidRPr="00B92DCA">
        <w:rPr>
          <w:rFonts w:ascii="Times New Roman" w:hAnsi="Times New Roman" w:cs="Times New Roman"/>
          <w:sz w:val="24"/>
          <w:szCs w:val="24"/>
        </w:rPr>
        <w:t>риложение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 xml:space="preserve"> «Средняя общеобразовательная школа № 3 села Иглино»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>муниципального района Иглинский район Республики Башкортостан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 xml:space="preserve"> «Рассмотрено»                                                                 «Согласовано»                                                          «Утверждаю»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922">
        <w:rPr>
          <w:rFonts w:ascii="Times New Roman" w:hAnsi="Times New Roman" w:cs="Times New Roman"/>
          <w:sz w:val="24"/>
          <w:szCs w:val="24"/>
        </w:rPr>
        <w:t xml:space="preserve">на заседании  ШМО                                                     заместитель директора школы                             директор </w:t>
      </w:r>
      <w:proofErr w:type="spellStart"/>
      <w:r w:rsidRPr="00CA3922">
        <w:rPr>
          <w:rFonts w:ascii="Times New Roman" w:hAnsi="Times New Roman" w:cs="Times New Roman"/>
          <w:sz w:val="24"/>
          <w:szCs w:val="24"/>
        </w:rPr>
        <w:t>школы__________Г.С</w:t>
      </w:r>
      <w:proofErr w:type="spellEnd"/>
      <w:r w:rsidRPr="00CA392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A3922">
        <w:rPr>
          <w:rFonts w:ascii="Times New Roman" w:hAnsi="Times New Roman" w:cs="Times New Roman"/>
          <w:sz w:val="24"/>
          <w:szCs w:val="24"/>
        </w:rPr>
        <w:t>Ахатова</w:t>
      </w:r>
      <w:proofErr w:type="spellEnd"/>
      <w:r w:rsidRPr="00CA3922">
        <w:rPr>
          <w:rFonts w:ascii="Times New Roman" w:hAnsi="Times New Roman" w:cs="Times New Roman"/>
          <w:sz w:val="24"/>
          <w:szCs w:val="24"/>
        </w:rPr>
        <w:t>.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B92DCA">
        <w:rPr>
          <w:rFonts w:ascii="Times New Roman" w:hAnsi="Times New Roman" w:cs="Times New Roman"/>
          <w:sz w:val="24"/>
          <w:szCs w:val="24"/>
        </w:rPr>
        <w:t xml:space="preserve"> от 30.08.2022</w:t>
      </w:r>
      <w:r w:rsidRPr="00CA392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922">
        <w:rPr>
          <w:rFonts w:ascii="Times New Roman" w:hAnsi="Times New Roman" w:cs="Times New Roman"/>
          <w:sz w:val="24"/>
          <w:szCs w:val="24"/>
        </w:rPr>
        <w:t xml:space="preserve">руководитель ШМО ______З.Г. </w:t>
      </w:r>
      <w:proofErr w:type="spellStart"/>
      <w:r w:rsidRPr="00CA3922">
        <w:rPr>
          <w:rFonts w:ascii="Times New Roman" w:hAnsi="Times New Roman" w:cs="Times New Roman"/>
          <w:sz w:val="24"/>
          <w:szCs w:val="24"/>
        </w:rPr>
        <w:t>Валеева</w:t>
      </w:r>
      <w:proofErr w:type="spellEnd"/>
      <w:r w:rsidRPr="00CA392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CA3922">
        <w:rPr>
          <w:rFonts w:ascii="Times New Roman" w:hAnsi="Times New Roman" w:cs="Times New Roman"/>
          <w:sz w:val="24"/>
          <w:szCs w:val="24"/>
        </w:rPr>
        <w:t>_____________</w:t>
      </w:r>
      <w:r w:rsidR="00A97F04">
        <w:rPr>
          <w:rFonts w:ascii="Times New Roman" w:hAnsi="Times New Roman" w:cs="Times New Roman"/>
          <w:sz w:val="24"/>
          <w:szCs w:val="24"/>
        </w:rPr>
        <w:t>С.А.Толстикова</w:t>
      </w:r>
      <w:proofErr w:type="spellEnd"/>
      <w:r w:rsidRPr="00CA392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приказ </w:t>
      </w:r>
      <w:r w:rsidR="00B92D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B92DCA">
        <w:rPr>
          <w:rFonts w:ascii="Times New Roman" w:hAnsi="Times New Roman" w:cs="Times New Roman"/>
          <w:sz w:val="24"/>
          <w:szCs w:val="24"/>
        </w:rPr>
        <w:t xml:space="preserve"> 179</w:t>
      </w:r>
      <w:r>
        <w:rPr>
          <w:rFonts w:ascii="Times New Roman" w:hAnsi="Times New Roman" w:cs="Times New Roman"/>
          <w:sz w:val="24"/>
          <w:szCs w:val="24"/>
        </w:rPr>
        <w:t xml:space="preserve">  от</w:t>
      </w:r>
      <w:r w:rsidR="00AC45D9">
        <w:rPr>
          <w:rFonts w:ascii="Times New Roman" w:hAnsi="Times New Roman" w:cs="Times New Roman"/>
          <w:sz w:val="24"/>
          <w:szCs w:val="24"/>
        </w:rPr>
        <w:t xml:space="preserve"> </w:t>
      </w:r>
      <w:r w:rsidR="00A97F04">
        <w:rPr>
          <w:rFonts w:ascii="Times New Roman" w:hAnsi="Times New Roman" w:cs="Times New Roman"/>
          <w:sz w:val="24"/>
          <w:szCs w:val="24"/>
        </w:rPr>
        <w:t xml:space="preserve">   </w:t>
      </w:r>
      <w:r w:rsidR="002B32F8">
        <w:rPr>
          <w:rFonts w:ascii="Times New Roman" w:hAnsi="Times New Roman" w:cs="Times New Roman"/>
          <w:sz w:val="24"/>
          <w:szCs w:val="24"/>
        </w:rPr>
        <w:t xml:space="preserve">30.08    </w:t>
      </w:r>
      <w:r w:rsidR="00B92DCA">
        <w:rPr>
          <w:rFonts w:ascii="Times New Roman" w:hAnsi="Times New Roman" w:cs="Times New Roman"/>
          <w:sz w:val="24"/>
          <w:szCs w:val="24"/>
        </w:rPr>
        <w:t>2022</w:t>
      </w:r>
      <w:r w:rsidRPr="00CA392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922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</w:t>
      </w:r>
    </w:p>
    <w:p w:rsidR="00CA3922" w:rsidRPr="00CA3922" w:rsidRDefault="00CA3922" w:rsidP="00CA39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922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922">
        <w:rPr>
          <w:rFonts w:ascii="Times New Roman" w:hAnsi="Times New Roman" w:cs="Times New Roman"/>
          <w:b/>
          <w:bCs/>
          <w:sz w:val="24"/>
          <w:szCs w:val="24"/>
        </w:rPr>
        <w:t>по  курсу  «Иностранный язык»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922">
        <w:rPr>
          <w:rFonts w:ascii="Times New Roman" w:hAnsi="Times New Roman" w:cs="Times New Roman"/>
          <w:b/>
          <w:bCs/>
          <w:sz w:val="24"/>
          <w:szCs w:val="24"/>
        </w:rPr>
        <w:t>для  10-11  класса</w:t>
      </w:r>
    </w:p>
    <w:p w:rsidR="00CA3922" w:rsidRPr="00CA3922" w:rsidRDefault="00CA3922" w:rsidP="00CA392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>уровень  среднего общего образования</w:t>
      </w: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A3922">
        <w:rPr>
          <w:rFonts w:ascii="Times New Roman" w:hAnsi="Times New Roman"/>
          <w:sz w:val="24"/>
          <w:szCs w:val="24"/>
        </w:rPr>
        <w:t>Программа составлена на основе федерального государственного стандарта  среднего общего образования, утвержденного 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  авторской программы для общеобразовательных учреждений  В.Г. Апалькова «Английский в фокусе»  10-11 классы» - М.: Просвещение, 2018</w:t>
      </w: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3922">
        <w:rPr>
          <w:rFonts w:ascii="Times New Roman" w:hAnsi="Times New Roman" w:cs="Times New Roman"/>
          <w:b/>
          <w:sz w:val="24"/>
          <w:szCs w:val="24"/>
        </w:rPr>
        <w:t>Срок реализации: 2 года</w:t>
      </w:r>
      <w:r w:rsidRPr="00CA39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B92DCA" w:rsidRDefault="00B92DCA" w:rsidP="00CA3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3922" w:rsidRPr="00B92DCA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DCA">
        <w:rPr>
          <w:rFonts w:ascii="Times New Roman" w:hAnsi="Times New Roman" w:cs="Times New Roman"/>
          <w:sz w:val="24"/>
          <w:szCs w:val="24"/>
        </w:rPr>
        <w:t xml:space="preserve"> </w:t>
      </w:r>
      <w:r w:rsidR="00B92D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B92DCA">
        <w:rPr>
          <w:rFonts w:ascii="Times New Roman" w:hAnsi="Times New Roman" w:cs="Times New Roman"/>
          <w:sz w:val="24"/>
          <w:szCs w:val="24"/>
        </w:rPr>
        <w:t xml:space="preserve"> Рабочую программу составила:  учитель английского языка                                                                                                                                                                    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D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B92DCA">
        <w:rPr>
          <w:rFonts w:ascii="Times New Roman" w:hAnsi="Times New Roman" w:cs="Times New Roman"/>
          <w:sz w:val="24"/>
          <w:szCs w:val="24"/>
        </w:rPr>
        <w:t xml:space="preserve">   </w:t>
      </w:r>
      <w:r w:rsidRPr="00B92DCA">
        <w:rPr>
          <w:rFonts w:ascii="Times New Roman" w:hAnsi="Times New Roman" w:cs="Times New Roman"/>
          <w:sz w:val="24"/>
          <w:szCs w:val="24"/>
        </w:rPr>
        <w:t>Фаткуллина Венера Равиловна</w:t>
      </w:r>
      <w:r w:rsidRPr="00CA39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A3922" w:rsidRPr="00CA3922" w:rsidRDefault="00CA3922" w:rsidP="00CA39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3922" w:rsidRPr="00B92DCA" w:rsidRDefault="00B92DCA" w:rsidP="00B92DC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Иглино 2022</w:t>
      </w:r>
    </w:p>
    <w:p w:rsidR="00CA3922" w:rsidRPr="00CA3922" w:rsidRDefault="00CA3922" w:rsidP="00CA3922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Планируемые результаты освоения учебного предмета английский язык на уровне среднего общего образования</w:t>
      </w: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3922" w:rsidRPr="00CA3922" w:rsidRDefault="00CA3922" w:rsidP="00CA3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CA3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CA3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результаты</w:t>
      </w:r>
    </w:p>
    <w:p w:rsidR="00CA3922" w:rsidRPr="00CA3922" w:rsidRDefault="00CA3922" w:rsidP="00CA3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Данная программа обеспечивает формирование личностных, </w:t>
      </w:r>
      <w:proofErr w:type="spellStart"/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CA3922" w:rsidRPr="00CA3922" w:rsidRDefault="00CA3922" w:rsidP="00CA39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Личностными результатами </w:t>
      </w: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CA3922" w:rsidRPr="00CA3922" w:rsidRDefault="00CA3922" w:rsidP="00CA3922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  <w:proofErr w:type="gramEnd"/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 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A3922" w:rsidRPr="00CA3922" w:rsidRDefault="00CA3922" w:rsidP="00CA39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результатами являются: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оценивать правильность выполнения учебной задачи,  собственные возможности её решения;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родо-видовых</w:t>
      </w:r>
      <w:proofErr w:type="spellEnd"/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умение устанавливать причинно-следственные связи, строить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 и по аналогии) и выводы;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</w:t>
      </w: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мение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индивидуально и в </w:t>
      </w:r>
      <w:proofErr w:type="spellStart"/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группе</w:t>
      </w:r>
      <w:proofErr w:type="gramStart"/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аходить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мпетенции);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планировать своё речевое и неречевое поведение;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 результатами являются: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видами речевой деятельности осуществляется в их тесной взаимосвязи. Коммуникативные умения и речевые навыки объединены в два блока: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«Ученик научится»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и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«Ученик получит возможности научиться».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блок «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Ученик научится»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планируемые результаты, необходимые учащимся для продолжения обучения в старшей школе, и овладение которыми является обязательным (базовым).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блок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«Ученик получит возможности научиться»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планируемые результаты, характеризующие учебные действия в отношении знаний, умений, навыков, расширяющих и углубляющих обязательную часть.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тематическом планировании расширено содержание обучения иностранному языку во всех разделах (предметное содержание речи, коммуникативные умения и языковые средства), что позволяет изучать иностранный язык более интенсивно.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«Иностранный язык» (английский) на уровне среднего общего образования: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Говорение, диалогическая речь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диалог/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ситуациях неофициального общения в рамках изученной тематики;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и аргументировать личную точку зрения;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информацию и обмениваться информацией в пределах изученной тематики;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за разъяснениями, уточняя интересующую информацию.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вести диалог/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проводить подготовленное интервью, проверяя и получая подтверждение какой-либо информации;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обмениваться информацией, проверять и подтверждать собранную фактическую информацию.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Говорение, монологическая речь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передавать основное содержание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/увиденного/услышанного;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краткие описания и/или комментарии с опорой на нелинейный текст (таблицы, графики);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 высказывание на основе изображения с опорой или без опоры на ключевые слова/план/вопросы.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резюмировать прослушанный/прочитанный текст;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обобщать информацию на основе прочитанного/прослушанного текста.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Аудирование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понимать основное содержание несложных аутентичных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выборочное понимание запрашиваемой информации из несложных аутентичных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полно и точно воспринимать информацию в распространенных коммуникативных ситуациях;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-обобщать прослушанную информацию и выявлять факты в соответствии с поставленной задачей/вопросом.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-отделять в несложных аутентичных текстах различных стилей и жанров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выявлять наиболее значимые факты.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несложные связные тексты по изученной тематике;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писать краткий отзыв на фильм, книгу или пьесу.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навыки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орфографическими навыками в рамках тем, включенных в раздел «Предметное содержание речи»;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расставлять в тексте знаки препинания в соответствии с нормами пунктуации.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владеть орфографическими навыками.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Фонетическая сторона речи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владеть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слухопроизносительными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в рамках тем, включенных в раздел «Предметное содержание речи»;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-владеть навыками ритмико-интонационного оформления речи в зависимости от коммуникативной ситуации.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произносить звуки английского языка четко, естественным произношением, не допуская ярко выраженного акцента.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употреблять в речи лексические единицы в рамках тем, включенных в раздел «Предметное содержание речи»;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употреблять в речи наиболее распространенные фразовые глаголы;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принадлежность слов к частям речи по аффиксам;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догадываться о значении отдельных слов на основе сходства с родным языком, по словообразовательным элементам и контексту;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употреблять различные средства связи в тексте для обеспечения его целостности (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firstly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begin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with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however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finally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etc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использовать фразовые глаголы по широкому спектру тем, уместно употребляя их в соответствии со стилем речи;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-узнавать и использовать в речи устойчивые выражения и фразы (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collocations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Выпускник научится: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оперировать в процессе устного и письменного общения основными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синтактическими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конструкциями в соответствии с коммуникативной задачей;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proofErr w:type="gram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moved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house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year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употреблятьвречисложноподчиненныепредложенияссоюзамиисоюзнымисловами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what, when, why, which, that, who, if, because, that’s why,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than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so, for, since, during, so that, unless;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употреблять в речи сложносочиненные предложения с сочинительными союзами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(Conditional I – If I see Jim, I’ll invite him to our school party)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нереального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(Conditional II – If I were you, I would start learning French);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употреблять в речи предложения с конструкцией I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(I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had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own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room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конструкцией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so/such (I was so busy that I forgot to phone my parents);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герундием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to love/hate doing something; stop talking;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употреблять в речи конструкции с инфинитивом: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want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learn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speak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инфинитив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(I called to cancel our lesson);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конструкцию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 takes me … to do something;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косвенную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употребляемых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Present Simple, Present Continuous, Future Simple, Past Simple, Past Continuous, Present Perfect, Present Perfect Continuous, Past Perfect;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употреблятьвречистрадательныйзалогвформахнаиболееиспользуемыхвремен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Present Simple, Present Continuous, Past Simple, Present Perfect;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употреблять в речи различные грамматические средства для выражения будущего времени –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going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Continuous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(may, can/be able to, must/have to/should; need, shall, could, might, would);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согласовывать времена в рамках сложного предложения в плане настоящего и прошлого;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определенный/неопределенный/нулевой артикль;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личные, притяжательные, указательные, неопределенные, относительные, вопросительные местоимения;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в речи наречия в положительной, сравнительной и превосходной степенях, а также наречия, выражающие количество (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few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наречия, выражающие время;</w:t>
      </w:r>
      <w:proofErr w:type="gram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предлоги, выражающие направление движения, время и место действия.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Выпускник получит возможность научиться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использовать в речи модальные глаголы для выражения возможности или вероятности в прошедшем времени (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could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+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have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done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might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+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have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done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употреблять в речи структуру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have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get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+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something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+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Participle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II (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causative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form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как эквивалент страдательного залога;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употреблять в речи эмфатические конструкции типа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It’s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him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who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…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It’s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time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you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did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smth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употреблять в речи все формы страдательного залога;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времена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Past Perfect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Past Perfect Continuous;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употреблять в речи условные предложения нереального характера (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Conditional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3);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структуру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to be/get + used to + verb;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употреблять в речи структуру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used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/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would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+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verb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для обозначения регулярных действий в прошлом;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- </w:t>
      </w:r>
      <w:proofErr w:type="gram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употреблять</w:t>
      </w:r>
      <w:proofErr w:type="gram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предложения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конструкциями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as … as; not so … as; either … or; neither … nor;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использовать широкий спектр союзов для выражения противопоставления и различия в сложных предложениях.</w:t>
      </w:r>
    </w:p>
    <w:p w:rsidR="003611A4" w:rsidRDefault="003611A4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611A4" w:rsidRDefault="003611A4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3922">
        <w:rPr>
          <w:rFonts w:ascii="Times New Roman" w:hAnsi="Times New Roman"/>
          <w:b/>
          <w:sz w:val="24"/>
          <w:szCs w:val="24"/>
        </w:rPr>
        <w:lastRenderedPageBreak/>
        <w:t>Содержание курса</w:t>
      </w:r>
    </w:p>
    <w:p w:rsidR="00CA3922" w:rsidRPr="00CA3922" w:rsidRDefault="00CA3922" w:rsidP="00CA3922">
      <w:pPr>
        <w:pStyle w:val="21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A3922">
        <w:rPr>
          <w:rFonts w:ascii="Times New Roman" w:hAnsi="Times New Roman"/>
          <w:sz w:val="24"/>
          <w:szCs w:val="24"/>
        </w:rPr>
        <w:t xml:space="preserve">При создании программы учитывались возрастные, психологические и соматические особенности </w:t>
      </w:r>
      <w:proofErr w:type="gramStart"/>
      <w:r w:rsidRPr="00CA392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A3922">
        <w:rPr>
          <w:rFonts w:ascii="Times New Roman" w:hAnsi="Times New Roman"/>
          <w:sz w:val="24"/>
          <w:szCs w:val="24"/>
        </w:rPr>
        <w:t>. Это нашло отражение в выборе текстов, форме заданий, видах работы, методическом аппарате.</w:t>
      </w:r>
    </w:p>
    <w:p w:rsidR="00CA3922" w:rsidRPr="00CA3922" w:rsidRDefault="00CA3922" w:rsidP="00CA3922">
      <w:pPr>
        <w:pStyle w:val="21"/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CA3922">
        <w:rPr>
          <w:rFonts w:ascii="Times New Roman" w:hAnsi="Times New Roman"/>
          <w:b/>
          <w:bCs/>
          <w:spacing w:val="-3"/>
          <w:sz w:val="24"/>
          <w:szCs w:val="24"/>
        </w:rPr>
        <w:t xml:space="preserve">Содержание курса. Предметное содержание речи. </w:t>
      </w:r>
      <w:r w:rsidRPr="00CA3922">
        <w:rPr>
          <w:rFonts w:ascii="Times New Roman" w:hAnsi="Times New Roman"/>
          <w:sz w:val="24"/>
          <w:szCs w:val="24"/>
        </w:rPr>
        <w:t xml:space="preserve"> Повседневная жизнь. Домашние обязанности. Покупки. Общение в семье и в школе. Семейные традиции. Общение с друзьями и знакомыми. Переписка с друзьями. Здоровье. Посещение врача. Здоровый образ жизни. Спорт. Активный отдых. Экстремальные виды спорта. Городская и сельская жизнь. Особенности городской и сельской жизни в России и странах изучаемого языка. Городская инфраструктура. Сельское хозяйство. Научно-технический прогресс. Прогресс в науке. Космос. Новые информационные технологии. Природа и экология. Природные ресурсы. Возобновляемые источники энергии. Изменение климата и глобальное потепление. Знаменитые природные заповедники России и мира. Современная молодежь. Увлечения и интересы. Связь с предыдущими поколениями. Образовательные поездки. Профессии. Современные профессии. Планы на будущее, проблемы выбора профессии. Образование и профессии. Страны изучаемого языка. 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 Иностранные языки. Изучение иностранных языков. Иностранные языки в профессиональной деятельности и для </w:t>
      </w:r>
      <w:proofErr w:type="gramStart"/>
      <w:r w:rsidRPr="00CA3922">
        <w:rPr>
          <w:rFonts w:ascii="Times New Roman" w:hAnsi="Times New Roman"/>
          <w:sz w:val="24"/>
          <w:szCs w:val="24"/>
        </w:rPr>
        <w:t>повседневного</w:t>
      </w:r>
      <w:proofErr w:type="gramEnd"/>
    </w:p>
    <w:p w:rsidR="00CA3922" w:rsidRPr="00CA3922" w:rsidRDefault="00CA3922" w:rsidP="00CA3922">
      <w:pPr>
        <w:pStyle w:val="a4"/>
        <w:spacing w:line="276" w:lineRule="auto"/>
        <w:jc w:val="both"/>
        <w:rPr>
          <w:sz w:val="24"/>
          <w:szCs w:val="24"/>
        </w:rPr>
      </w:pPr>
      <w:r w:rsidRPr="00CA3922">
        <w:rPr>
          <w:b/>
          <w:bCs/>
          <w:color w:val="000000"/>
          <w:sz w:val="24"/>
          <w:szCs w:val="24"/>
          <w:lang w:eastAsia="ru-RU"/>
        </w:rPr>
        <w:t>10 класс</w:t>
      </w:r>
      <w:r w:rsidRPr="00CA3922">
        <w:rPr>
          <w:sz w:val="24"/>
          <w:szCs w:val="24"/>
        </w:rPr>
        <w:t xml:space="preserve"> Содержание курса 10 класса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 Крепкие  узы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подростков. Черты характера. Грамматический практикум. Л.М.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Элкотт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«Маленькие женщины». Неформальное письмо. Мода подростков в Великобритании. Долой дискриминацию! Экология. Вторичная переработка материалов. Выполнение тестов в формате ЕГЭ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2. Жизнь и увлечения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Молодые потребители. Занятия в свободное время. Грамматический практикум. Э.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Несбит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«Дети железной дороги». Короткие сообщения. Спортивные события в Великобритании. Подростки и деньги. Чистый воздух дома. Выполнение тестов в формате ЕГЭ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Школа и работа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школ. В поисках работы. Грамматический практикум. А.П.Чехов «Душечка». Резюме. Сопроводительное письмо.                  Образование в США и России.  Право на образование. Вымирающие виды животных. Выполнение тестов в формате ЕГЭ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4. Земля в опасности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Защита окружающей среды. Окружающая среда и погода. Грамматический практикум. А.К.Дойл «Затерянный мир». Природное богатство Австралии и России. Фотосинтез. Тропические леса. Эссе. Выражение согласия/ несогласия. Выполнение тестов в формате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5. Праздники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путешествия. Каникулы. Отпуск. Проблемы. Грамматический практикум. Ж.Верн «Вокруг света за 80 дней». Краткий рассказ. Путешествие по Темзе. Выполнение тестов в формате ЕГЭ. Описание погоды. Морской мусор.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6. Еда и здоровье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 и овощи. Способы приготовления. Диета и здоровье. Грамматический практикум. Ч.Диккенс «Оливер Твист».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доклада. Выполнение тестов в формате ЕГЭ. Ночь Р.Бернса. Здоровые зубы. Органическое земледелие.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Раздел 7. Давайте веселиться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Подростки и развлечения. Виды представлений. Грамматический практикум. Г.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Лерокс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«Призрак оперы». Выражение рекомендации.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на фильм. Выполнение тестов в формате ЕГЭ. Музей Мадам Тюссо. Электронная музыка. Все о бумаге.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8. Технические новинки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Новинки высоких технологий. Электрооборудование и проблемы. Грамматический практикум. Г. Уэллс «Машина времени». Выражаем собственное мнение. Великие британские изобретатели. Типы термометров. Альтернативная энергия. Выполнение тестов в формате ЕГЭ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A3922" w:rsidRPr="00CA3922" w:rsidRDefault="00CA3922" w:rsidP="00CA3922">
      <w:pPr>
        <w:pStyle w:val="a4"/>
        <w:spacing w:line="276" w:lineRule="auto"/>
        <w:jc w:val="both"/>
        <w:rPr>
          <w:sz w:val="24"/>
          <w:szCs w:val="24"/>
        </w:rPr>
      </w:pPr>
      <w:r w:rsidRPr="00CA3922">
        <w:rPr>
          <w:sz w:val="24"/>
          <w:szCs w:val="24"/>
        </w:rPr>
        <w:t>Содержание курса 11 класса</w:t>
      </w:r>
    </w:p>
    <w:p w:rsidR="00CA3922" w:rsidRPr="00CA3922" w:rsidRDefault="00CA3922" w:rsidP="00CA3922">
      <w:pPr>
        <w:pStyle w:val="a4"/>
        <w:spacing w:line="276" w:lineRule="auto"/>
        <w:jc w:val="both"/>
        <w:rPr>
          <w:b/>
          <w:sz w:val="24"/>
          <w:szCs w:val="24"/>
        </w:rPr>
      </w:pPr>
    </w:p>
    <w:p w:rsidR="00CA3922" w:rsidRPr="00CA3922" w:rsidRDefault="00CA3922" w:rsidP="00CA3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класс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1. Взаимоотношения.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Семейные узы. Взаимоотношения с соседями. Времена группы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Present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Оскар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Уайлд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«Преданный друг». Письмо – описание   внешности. Семьи во времена королевы Виктории. Защита окружающей среды.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2.Где хотенье, там уменье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Стресс и здоровье. Межличностные отношения с друзьями Придаточные определительные предложения. Ш.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Бронте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«Джейн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Эйер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Неофициальные письма. Электронные письма. Телефон доверия. Упаковка.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Ответственность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Жертвы преступлений. Права и обязанности. Инфинитив. Герундий. Ч. Диккенс. «Большие надежды». Эссе «Своё мнение». «Статуя Свободы». «Мои права». Заботишься ли ты об охране окружающей среды?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4. Опасность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ни на что. Болезни. Страдательный залог. М. Твен «Приключения Т.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Рассказы. «Ф. Найтингейл». Загрязнение воды.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5. Кто ты?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Жизнь на улице. Проблемы взаимоотношений с соседями. Модальные глаголы. Т.Харди «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Тесс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рода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Д‘Эрбервиль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                           Письма-предложения, рекомендации. «Дом». Зелёные пояса.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6. Общение.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космосе. СМИ. Косвенная речь. Д. Лондон «Белый Клык». Эссе «За и против». Языки Британских островов.                                           Загрязнение океана.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7. Поговорим о будущем.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меня есть мечта. Образование и обучение. Условные предложения. Р. Киплинг «Если…». Официальные письма /Электронные письма. Студенческая жизнь. Диана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Фоссей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8. Путешествия.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Загадочные таинственные места. Аэропорты и Воздушные путешествия. Инверсия. Существительные, Наречия. Д. Свифт «Путешествия Гулливера». Любимые места. Статья. США. Заповедные места планеты. Практикум по выполнению заданий формата ЕГЭ.</w:t>
      </w:r>
    </w:p>
    <w:p w:rsidR="00CA3922" w:rsidRPr="00CA3922" w:rsidRDefault="00CA3922" w:rsidP="00CA3922">
      <w:pPr>
        <w:shd w:val="clear" w:color="auto" w:fill="FFFFFF"/>
        <w:tabs>
          <w:tab w:val="left" w:pos="49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с определением основных видов учебной деятельности</w:t>
      </w:r>
    </w:p>
    <w:p w:rsidR="00CA3922" w:rsidRPr="00CA3922" w:rsidRDefault="00EB73E6" w:rsidP="00CA3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 класс (34 недели</w:t>
      </w:r>
      <w:r w:rsidR="003611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102 часа</w:t>
      </w:r>
      <w:r w:rsidR="00CA3922"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1. Крепкие  узы.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различные коммуникативные типы предложений: утвердительные, вопросительные (общий, специальный, альтернативный, разделительный вопросы в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Perfect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Continuous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отрицательные.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следующие аффиксы для образования прилагательных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y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ic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ful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al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ly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ian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an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ous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ible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able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less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ive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inter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отрицательные префиксы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un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im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диалог-расспрос.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Сравнивают факты родной культуры и культуры стран изучаемого языка.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 замысел автора, оценивать важность/новизну информации, понимать смысл текста и его проблематику, используя элементы анализа текста.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Описывают события, излагать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2. Жизнь и увлечения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Употребляют в речи конструкции с глаголами на 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love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/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hate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doing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something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;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Stop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talking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It takes me … to do something; to look/feel/be happy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лексические единицы, обслуживающие ситуации в рамках тематики основной и старшей школы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следующие аффиксы для образования существительных: 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er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or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ness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ist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ship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sion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tion,-ance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ence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ment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ity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комбинированный диалог, включающий элементы разных типов диалогов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диалог-расспрос.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 – побуждение к действию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Используют оценочные суждения и эмоционально-оценочные средства, выражают эмоциональное отношение к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высказанному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/обсуждаемому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распространенные и нераспространенные простые предложения, в том числе с несколькими обстоятельствами, следующими в определенном порядке.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Школа и работа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различные коммуникативные типы предложений: утвердительные, вопросительные (общий, специальный, альтернативный, разделительный вопросы в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Continuous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Perfect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отрицательные.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Используют в речи глаголы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временных формах действительного залога: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Continuous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Perfect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 в речи различные грамматические средства для выражения будущего времени: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be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going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Continuous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-Заполняют различные виды анкет, сообщать сведения о себе в форме, принятой в стране/странах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языковые средства и правила речевого и неречевого поведения в соответствии с нормами, принятыми в 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Рассказывают, рассуждают в рамках изученной тематики и проблематики, приводя примеры, аргументы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Сравнивают факты родной культуры и культуры стран изучаемого языка.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Понимают основное содержание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аутентичных прагматических и публицистических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Запрашивают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обмениваться ею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Обращаются за разъяснениями, уточняя интересующую информацию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4. Земля в опасности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-Определяют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временнýю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причинно-следственную взаимосвязь событий, прогнозируют развитие/результат излагаемых фактов/событий, обобщаю описываемые факты/явления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-Употребляют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отрицательные.</w:t>
      </w:r>
      <w:proofErr w:type="gram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эквиваленты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(may, can/be able to, must/have to/should; need, shall, could, might, would)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отрицательные префиксы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un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in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-/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im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il-,dis-,mis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следующие аффиксы для образования прилагательных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-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less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диалог – обсуждение проблем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дискуссии, с соблюдением норм речевого этикета, принятых в стране/странах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-Высказывают и аргументируют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-Обращаются за разъяснениями, уточняя интересующую информацию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оценочные суждения и эмоциональн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оценочные средства, выражают эмоциональное отношение к высказанному/обсуждаемому/прочитанному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просмотровое/поисковое чтение в целях извлечения необходимой/запрашиваемой информации из текста статьи, проспекта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выражать собственное мнение/суждение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-Высказывать и аргументировать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изучающее чтение в целях полного понимания отрывков из произведений художественной литературы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5. Праздники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в речи глаголы в наиболее употребительных временных формах действительного залога: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Past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Past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Continuous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Past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Perfect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в речи определённый и неопределенный артикль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просмотровое/поисковое чтение в целях извлечения необходимой/запрашиваемой информации из текста статьи, проспекта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выражать собственное мнение/суждение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-Высказывают и аргументируют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изучающее чтение в целях полного понимания отрывков из произведений художественной литературы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-Определяют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временнýю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причинно-следственную взаимосвязь событий, прогнозировать развитие/результат излагаемых фактов/событий, обобщать описываемые факты/явления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диалог – обмен информацией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6. Еда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здоровье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(Conditional I – If I see Jim, I’ll invite him to our school party.)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нереального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(Conditional II – If I were you, I would start learning French.)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-Употребляют в речи предложения с конструкцией I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-Употребляют в речи наиболее распространенные устойчивые словосочетания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-Используют следующие аффиксы для образования глаголов: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-Используют отрицательные префиксы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-/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im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события, излагают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явления, события, излагают факты в письме делового характера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-Составляют письменные материалы, необходимые для презентации проектной деятельности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языковые средства и правила речевого и неречевого поведения в соответствии с нормами, принятыми в 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Рассказывают, рассуждают в рамках изученной тематики и проблематики, приводя примеры, аргументы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Сравнивают факты родной культуры и культуры стран изучаемого языка.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Понимают основное содержание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аутентичных прагматических и публицистических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Запрашивают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обмениваться ею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Обращаются за разъяснениями, уточняя интересующую информацию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7. Давайте веселиться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страдательного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залога: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Present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Simple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Passive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Future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Simple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Passive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Past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Simple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Passive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Present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Perfect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Passive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события, излагают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-Составляют письменные материалы, необходимые для презентации проектной деятельности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ознакомительное чтение в целях понимания основного содержания сообщений, интервью, репортажей, публикаций научно-познавательного характера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-Извлекают необходимую/запрашиваемую информацию из различных аудио- и видеотекстов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дискуссии, с соблюдением норм речевого этикета, принятых в стране/странах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перифраз/толкование, синонимы, эквивалентные замены для дополнения, уточнения, пояснения мысли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диалог-расспрос.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 – побуждение к действию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Используют оценочные суждения и эмоционально-оценочные средства, выражают эмоциональное отношение к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высказанному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/обсуждаемому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распространенные и нераспространенные простые предложения, в том числе с несколькими обстоятельствами, следующими в определенном порядке.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8. Технические новинки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косвенную речь в утвердительных и вопросительных предложениях в настоящем и прошедшем времени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-Согласовывают времена в рамках сложного предложения в плане настоящего и прошлого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-Используют следующие аффиксы для образования глаголов: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ize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ise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выражают собственное мнение/ 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следующие аффиксы для образования прилагательных: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ic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ful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ian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ous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ible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able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ive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просмотровое/поисковое чтение в целях извлечения необходимой/запрашиваемой информации из текста статьи, проспекта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выражать собственное мнение/суждение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-Высказывают и аргументируют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изучающее чтение в целях полного понимания отрывков из произведений художественной литературы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-Определяют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временнýю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причинно-следственную взаимосвязь событий, прогнозировать развитие/результат излагаемых фактов/событий, обобщать описываемые факты/явления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диалог – обмен информацией</w:t>
      </w:r>
    </w:p>
    <w:p w:rsidR="00CA3922" w:rsidRPr="00CA3922" w:rsidRDefault="00CA3922" w:rsidP="00CA3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A3922" w:rsidRPr="00CA3922" w:rsidRDefault="003611A4" w:rsidP="00CA3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класс (33</w:t>
      </w:r>
      <w:r w:rsidR="00CA3922"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недели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99 часов</w:t>
      </w:r>
      <w:r w:rsidR="00CA3922"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1. Взаимоотношения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различные коммуникативные типы предложений: утвердительные, вопросительные (общий, специальный, альтернативный, разделительный вопросы во временах групп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отрицательные.</w:t>
      </w:r>
      <w:proofErr w:type="gram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 в речи различные грамматические средства для выражения будущего времени: 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Simple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Future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be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going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Present</w:t>
      </w:r>
      <w:proofErr w:type="spellEnd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Continuous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диалог-расспрос.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Сравнивают факты родной культуры и культуры стран изучаемого языка.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Определяют замысел автора, оценивать важность/новизну информации, понимать смысл текста и его проблематику, используя элементы анализа текста.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Описывают события, излагать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2. Где хотенье, там уменье.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в речи различные виды придаточных предложений: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Clauses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Purpose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Reason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Result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относительные местоимения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Грамотно расставляют знаки препинания в ограничительных и распространительных придаточных предложениях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комбинированный диалог, включающий элементы разных типов диалогов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диалог-расспрос.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 – побуждение к действию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Используют оценочные суждения и эмоционально-оценочные средства, выражают эмоциональное отношение к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высказанному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/обсуждаемому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распространенные и нераспространенные простые предложения, в том числе с несколькими обстоятельствами, следующими в определенном порядке.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Ответственность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Употребляют в речи конструкции с глаголами на -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ing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love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hate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doing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something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Stop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talking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 takes me … to do something; to look/feel/be happy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лексические единицы, обслуживающие ситуации в рамках тематики основной и старшей школы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-Заполняют различные виды анкет, сообщать сведения о себе в форме, принятой в стране/странах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языковые средства и правила речевого и неречевого поведения в соответствии с нормами, принятыми в 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Рассказывают, рассуждают в рамках изученной тематики и проблематики, приводя примеры, аргументы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Сравнивают факты родной культуры и культуры стран изучаемого языка.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Понимают основное содержание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аутентичных прагматических и публицистических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Запрашивают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обмениваться ею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Обращаются за разъяснениями, уточняя интересующую информацию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4. Опасность.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косвенную речь в утвердительных и вопросительных предложениях в настоящем и прошедшем времени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-Согласовывают времена в рамках сложного предложения в плане настоящего и прошлого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-Определяют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временнýю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причинно-следственную взаимосвязь событий, прогнозируют развитие/результат излагаемых фактов/событий, обобщаю описываемые факты/явления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-Употребляют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отрицательные.</w:t>
      </w:r>
      <w:proofErr w:type="gram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диалог – обсуждение проблем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дискуссии, с соблюдением норм речевого этикета, принятых в стране/странах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-Высказывают и аргументируют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-Обращаются за разъяснениями, уточняя интересующую информацию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оценочные суждения и эмоциональн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оценочные средства, выражают эмоциональное отношение к высказанному/обсуждаемому/прочитанному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просмотровое/поисковое чтение в целях извлечения необходимой/запрашиваемой информации из текста статьи, проспекта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выражать собственное мнение/суждение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-Высказывать и аргументировать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изучающее чтение в целях полного понимания отрывков из произведений художественной литературы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Раздел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5. 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Кто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ты</w:t>
      </w: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?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эквиваленты</w:t>
      </w:r>
      <w:r w:rsidRPr="00CA39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 (may, can/be able to, must/have to/should; need, shall, could, might, would)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просмотровое/поисковое чтение в целях извлечения необходимой/запрашиваемой информации из текста статьи, проспекта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выражать собственное мнение/суждение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-Высказывают и аргументируют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изучающее чтение в целях полного понимания отрывков из произведений художественной литературы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-Определяют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временнýю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причинно-следственную взаимосвязь событий, прогнозировать развитие/результат излагаемых фактов/событий, обобщать описываемые факты/явления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диалог – обмен информацией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6. Общение.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косвенную речь в утвердительных и вопросительных предложениях в настоящем и прошедшем времени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-Согласовывают времена в рамках сложного предложения в плане настоящего и прошлого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-Употребляют в речи наиболее распространенные устойчивые словосочетания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события, излагают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явления, события, излагают факты в письме делового характера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-Составляют письменные материалы, необходимые для презентации проектной деятельности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языковые средства и правила речевого и неречевого поведения в соответствии с нормами, принятыми в 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Рассказывают, рассуждают в рамках изученной тематики и проблематики, приводя примеры, аргументы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Сравнивают факты родной культуры и культуры стран изучаемого языка.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Понимают основное содержание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аутентичных прагматических и публицистических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Запрашивают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обмениваться ею</w:t>
      </w:r>
    </w:p>
    <w:p w:rsidR="00CA3922" w:rsidRPr="003611A4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Обращаются за разъяснениями, уточняя интересующую информацию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7. Поговорим о будущем. 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-Употребляют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Conditional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Jim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ll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invite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him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our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school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party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нереального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Conditional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were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you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start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learning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French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-Употребляют в речи предложения с конструкцией I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wish</w:t>
      </w:r>
      <w:proofErr w:type="spellEnd"/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события, излагают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-Составляют письменные материалы, необходимые для презентации проектной деятельности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ознакомительное чтение в целях понимания основного содержания сообщений, интервью, репортажей, публикаций научно-познавательного характера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-Извлекают необходимую/запрашиваемую информацию из различных аудио- и видеотекстов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дискуссии, с соблюдением норм речевого этикета, принятых в стране/странах изучаемого языка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перифраз/толкование, синонимы, эквивалентные замены для дополнения, уточнения, пояснения мысли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Оценивают факты/события современной жизни.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диалог-расспрос.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просмотровое/поисковое чтение в целях извлечения необходимой/ запрашиваемой информации.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-Извлекают необходимую/запрашиваемую информацию из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соответствующей тематики.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-Отделяют главную информацию от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второстепенной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выявляют наиболее значимые факты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Ведут диалог – побуждение к действию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Используют оценочные суждения и эмоционально-оценочные средства, выражают эмоциональное отношение к </w:t>
      </w:r>
      <w:proofErr w:type="gram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высказанному</w:t>
      </w:r>
      <w:proofErr w:type="gram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/обсуждаемому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распространенные и нераспространенные простые предложения, в том числе с несколькими обстоятельствами, следующими в определенном порядке.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8. Путешествия</w:t>
      </w: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Употребляют в речи кванторы: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every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производные от этих слов.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Различают исчисляемые и неисчисляемые существительные и употребляют с ними правильные количественные выражения.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Употреблять непрямой порядок слов инверсии для выражения делового стиля.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просмотровое/поисковое чтение в целях извлечения необходимой/запрашиваемой информации из текста статьи, проспекта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-Описывают факты, явления, события, выражать собственное мнение/суждение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-Высказывают и аргументируют свою точку зрения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Читают аутентичные тексты различных стилей с использованием различных стратегий/видов чтения в соответствии с коммуникативной задачей.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Используют ознакомительное чтение в целях понимания основного содержания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-Используют изучающее чтение в целях полного понимания отрывков из произведений художественной литературы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-Определяют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временнýю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причинно-следственную взаимосвязь событий, прогнозировать развитие/результат излагаемых фактов/событий, обобщать описываемые факты/явления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-Ведут </w:t>
      </w:r>
      <w:proofErr w:type="spellStart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полилог</w:t>
      </w:r>
      <w:proofErr w:type="spellEnd"/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 в форме дискуссии</w:t>
      </w:r>
    </w:p>
    <w:p w:rsidR="00CA3922" w:rsidRPr="00CA3922" w:rsidRDefault="00CA3922" w:rsidP="00CA39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-Ведут диалог – обмен информацией</w:t>
      </w: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3922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Pr="00CA3922">
        <w:rPr>
          <w:rFonts w:ascii="Times New Roman" w:hAnsi="Times New Roman"/>
          <w:b/>
          <w:bCs/>
          <w:sz w:val="24"/>
          <w:szCs w:val="24"/>
        </w:rPr>
        <w:t>10 класс</w:t>
      </w:r>
    </w:p>
    <w:tbl>
      <w:tblPr>
        <w:tblStyle w:val="a6"/>
        <w:tblpPr w:leftFromText="180" w:rightFromText="180" w:vertAnchor="text" w:horzAnchor="margin" w:tblpXSpec="center" w:tblpY="122"/>
        <w:tblW w:w="13185" w:type="dxa"/>
        <w:tblLayout w:type="fixed"/>
        <w:tblLook w:val="04A0"/>
      </w:tblPr>
      <w:tblGrid>
        <w:gridCol w:w="1418"/>
        <w:gridCol w:w="5529"/>
        <w:gridCol w:w="2835"/>
        <w:gridCol w:w="3403"/>
      </w:tblGrid>
      <w:tr w:rsidR="00CA3922" w:rsidRPr="00CA3922" w:rsidTr="00CA3922">
        <w:trPr>
          <w:trHeight w:val="36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Модуль учебника. Тема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22" w:rsidRPr="00CA3922" w:rsidRDefault="00CA3922">
            <w:pPr>
              <w:pStyle w:val="21"/>
              <w:spacing w:after="0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CA3922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 работа по модулям</w:t>
            </w:r>
          </w:p>
          <w:p w:rsidR="00CA3922" w:rsidRPr="00CA3922" w:rsidRDefault="00CA3922">
            <w:pPr>
              <w:pStyle w:val="21"/>
              <w:spacing w:after="0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3922" w:rsidRPr="00CA3922" w:rsidTr="00CA3922">
        <w:trPr>
          <w:trHeight w:val="1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1.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Strong ties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2.  </w:t>
            </w:r>
            <w:proofErr w:type="spellStart"/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Living&amp;Spending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3.  </w:t>
            </w:r>
            <w:proofErr w:type="spellStart"/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Schooldays&amp;Work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4. 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Earth alert!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tabs>
                <w:tab w:val="right" w:pos="635"/>
              </w:tabs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5. 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Holidays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6.  </w:t>
            </w:r>
            <w:proofErr w:type="spellStart"/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Food&amp;Health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7. 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Let's have fun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/>
                <w:sz w:val="24"/>
                <w:szCs w:val="24"/>
              </w:rPr>
              <w:t xml:space="preserve">Модуль 8.  </w:t>
            </w:r>
            <w:r w:rsidRPr="00CA39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Technology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CA3922" w:rsidRPr="00CA3922" w:rsidRDefault="00CA3922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CA3922" w:rsidRPr="00CA3922" w:rsidRDefault="00CA3922" w:rsidP="00CA3922">
      <w:pPr>
        <w:pStyle w:val="21"/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A3922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  <w:r w:rsidRPr="00CA3922">
        <w:rPr>
          <w:rFonts w:ascii="Times New Roman" w:hAnsi="Times New Roman"/>
          <w:b/>
          <w:bCs/>
          <w:sz w:val="24"/>
          <w:szCs w:val="24"/>
        </w:rPr>
        <w:t>11 класс</w:t>
      </w:r>
    </w:p>
    <w:tbl>
      <w:tblPr>
        <w:tblStyle w:val="a6"/>
        <w:tblpPr w:leftFromText="180" w:rightFromText="180" w:vertAnchor="text" w:horzAnchor="margin" w:tblpXSpec="center" w:tblpY="122"/>
        <w:tblW w:w="13080" w:type="dxa"/>
        <w:tblLayout w:type="fixed"/>
        <w:tblLook w:val="04A0"/>
      </w:tblPr>
      <w:tblGrid>
        <w:gridCol w:w="1242"/>
        <w:gridCol w:w="5672"/>
        <w:gridCol w:w="2836"/>
        <w:gridCol w:w="3330"/>
      </w:tblGrid>
      <w:tr w:rsidR="00CA3922" w:rsidRPr="00CA3922" w:rsidTr="00CA3922">
        <w:trPr>
          <w:trHeight w:val="1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1.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Relationships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 w:rsidP="00576B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76B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Модуль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2. Where there's a will there's a way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Модуль</w:t>
            </w:r>
            <w:proofErr w:type="spellEnd"/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3. Responsibility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 w:rsidP="00576B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576B5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Модуль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4. Danger!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3611A4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tabs>
                <w:tab w:val="right" w:pos="635"/>
              </w:tabs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Модуль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5. Who are you?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3611A4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6. 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Communication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Модуль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7.  In days to come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 8. </w:t>
            </w:r>
            <w:r w:rsidRPr="00CA392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Travel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 w:rsidP="00576B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92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576B5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3922" w:rsidRPr="00CA3922" w:rsidTr="00CA3922">
        <w:trPr>
          <w:trHeight w:val="126"/>
        </w:trPr>
        <w:tc>
          <w:tcPr>
            <w:tcW w:w="6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576B52" w:rsidP="003611A4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22" w:rsidRPr="00CA3922" w:rsidRDefault="00CA3922">
            <w:pPr>
              <w:pStyle w:val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92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A3922" w:rsidRPr="00CA3922" w:rsidRDefault="00CA3922" w:rsidP="00CA39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1C0B" w:rsidRPr="00CA3922" w:rsidRDefault="00721C0B">
      <w:pPr>
        <w:rPr>
          <w:rFonts w:ascii="Times New Roman" w:hAnsi="Times New Roman" w:cs="Times New Roman"/>
          <w:sz w:val="24"/>
          <w:szCs w:val="24"/>
        </w:rPr>
      </w:pPr>
    </w:p>
    <w:sectPr w:rsidR="00721C0B" w:rsidRPr="00CA3922" w:rsidSect="00CA3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C2" w:rsidRDefault="00E752C2" w:rsidP="003611A4">
      <w:pPr>
        <w:spacing w:after="0" w:line="240" w:lineRule="auto"/>
      </w:pPr>
      <w:r>
        <w:separator/>
      </w:r>
    </w:p>
  </w:endnote>
  <w:endnote w:type="continuationSeparator" w:id="0">
    <w:p w:rsidR="00E752C2" w:rsidRDefault="00E752C2" w:rsidP="00361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C2" w:rsidRDefault="00E752C2" w:rsidP="003611A4">
      <w:pPr>
        <w:spacing w:after="0" w:line="240" w:lineRule="auto"/>
      </w:pPr>
      <w:r>
        <w:separator/>
      </w:r>
    </w:p>
  </w:footnote>
  <w:footnote w:type="continuationSeparator" w:id="0">
    <w:p w:rsidR="00E752C2" w:rsidRDefault="00E752C2" w:rsidP="00361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53768"/>
    <w:multiLevelType w:val="multilevel"/>
    <w:tmpl w:val="8BFA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3922"/>
    <w:rsid w:val="002B32F8"/>
    <w:rsid w:val="002C4CC6"/>
    <w:rsid w:val="003611A4"/>
    <w:rsid w:val="0037033A"/>
    <w:rsid w:val="00414499"/>
    <w:rsid w:val="00576B52"/>
    <w:rsid w:val="00721C0B"/>
    <w:rsid w:val="00823FF8"/>
    <w:rsid w:val="00927789"/>
    <w:rsid w:val="009A5640"/>
    <w:rsid w:val="009A7784"/>
    <w:rsid w:val="00A97F04"/>
    <w:rsid w:val="00AC45D9"/>
    <w:rsid w:val="00B250A6"/>
    <w:rsid w:val="00B92DCA"/>
    <w:rsid w:val="00C22203"/>
    <w:rsid w:val="00CA3922"/>
    <w:rsid w:val="00E17555"/>
    <w:rsid w:val="00E752C2"/>
    <w:rsid w:val="00EB73E6"/>
    <w:rsid w:val="00EF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A3922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CA3922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21">
    <w:name w:val="Красная строка 21"/>
    <w:basedOn w:val="a5"/>
    <w:rsid w:val="00CA3922"/>
    <w:pPr>
      <w:ind w:firstLine="210"/>
    </w:pPr>
    <w:rPr>
      <w:rFonts w:ascii="Calibri" w:eastAsia="Times New Roman" w:hAnsi="Calibri" w:cs="Times New Roman"/>
      <w:lang w:eastAsia="ar-SA"/>
    </w:rPr>
  </w:style>
  <w:style w:type="table" w:styleId="a6">
    <w:name w:val="Table Grid"/>
    <w:basedOn w:val="a1"/>
    <w:uiPriority w:val="59"/>
    <w:rsid w:val="00CA3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7"/>
    <w:uiPriority w:val="99"/>
    <w:semiHidden/>
    <w:unhideWhenUsed/>
    <w:rsid w:val="00CA392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5"/>
    <w:uiPriority w:val="99"/>
    <w:semiHidden/>
    <w:rsid w:val="00CA3922"/>
  </w:style>
  <w:style w:type="paragraph" w:styleId="a8">
    <w:name w:val="header"/>
    <w:basedOn w:val="a"/>
    <w:link w:val="a9"/>
    <w:uiPriority w:val="99"/>
    <w:semiHidden/>
    <w:unhideWhenUsed/>
    <w:rsid w:val="0036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611A4"/>
  </w:style>
  <w:style w:type="paragraph" w:styleId="aa">
    <w:name w:val="footer"/>
    <w:basedOn w:val="a"/>
    <w:link w:val="ab"/>
    <w:uiPriority w:val="99"/>
    <w:semiHidden/>
    <w:unhideWhenUsed/>
    <w:rsid w:val="0036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1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7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20</Pages>
  <Words>7008</Words>
  <Characters>39948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Винера</dc:creator>
  <cp:lastModifiedBy>Винера</cp:lastModifiedBy>
  <cp:revision>10</cp:revision>
  <cp:lastPrinted>2022-10-27T07:26:00Z</cp:lastPrinted>
  <dcterms:created xsi:type="dcterms:W3CDTF">2021-08-31T08:29:00Z</dcterms:created>
  <dcterms:modified xsi:type="dcterms:W3CDTF">2023-11-02T11:35:00Z</dcterms:modified>
</cp:coreProperties>
</file>